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72B12" w14:textId="55B44EC5" w:rsidR="00A74144" w:rsidRPr="00F47EC7" w:rsidRDefault="000733F3" w:rsidP="000733F3">
      <w:pPr>
        <w:tabs>
          <w:tab w:val="left" w:pos="8010"/>
        </w:tabs>
        <w:ind w:left="6096"/>
      </w:pPr>
      <w:r w:rsidRPr="00F47EC7">
        <w:t>ЗАТВЕРДЖЕНО</w:t>
      </w:r>
    </w:p>
    <w:p w14:paraId="5F013A19" w14:textId="65439CEA" w:rsidR="000733F3" w:rsidRPr="00F47EC7" w:rsidRDefault="000733F3" w:rsidP="000733F3">
      <w:pPr>
        <w:tabs>
          <w:tab w:val="left" w:pos="8010"/>
        </w:tabs>
        <w:ind w:left="6096"/>
      </w:pPr>
      <w:r w:rsidRPr="00F47EC7">
        <w:t>Рішення Львівської обласної ради</w:t>
      </w:r>
    </w:p>
    <w:p w14:paraId="1F94945F" w14:textId="69398D00" w:rsidR="000733F3" w:rsidRDefault="000733F3" w:rsidP="000733F3">
      <w:pPr>
        <w:tabs>
          <w:tab w:val="left" w:pos="8010"/>
        </w:tabs>
        <w:ind w:left="6096"/>
      </w:pPr>
      <w:r w:rsidRPr="00F47EC7">
        <w:t>від 23.02.2021 №</w:t>
      </w:r>
      <w:r w:rsidRPr="00F47EC7">
        <w:rPr>
          <w:lang w:val="en-US"/>
        </w:rPr>
        <w:t> </w:t>
      </w:r>
      <w:r w:rsidRPr="00F47EC7">
        <w:t>70</w:t>
      </w:r>
    </w:p>
    <w:p w14:paraId="5D6021CC" w14:textId="77777777" w:rsidR="00EA30EF" w:rsidRDefault="00EA30EF" w:rsidP="000733F3">
      <w:pPr>
        <w:tabs>
          <w:tab w:val="left" w:pos="8010"/>
        </w:tabs>
        <w:ind w:left="6096"/>
      </w:pPr>
    </w:p>
    <w:p w14:paraId="6A2DE2DA" w14:textId="7E820086" w:rsidR="00EA30EF" w:rsidRPr="00A6224F" w:rsidRDefault="00EA30EF" w:rsidP="00EA30EF">
      <w:pPr>
        <w:pStyle w:val="a6"/>
        <w:tabs>
          <w:tab w:val="left" w:pos="5670"/>
        </w:tabs>
        <w:ind w:left="6096"/>
        <w:rPr>
          <w:rFonts w:ascii="Times New Roman" w:hAnsi="Times New Roman"/>
          <w:sz w:val="28"/>
          <w:szCs w:val="28"/>
        </w:rPr>
      </w:pPr>
      <w:r w:rsidRPr="00A6224F">
        <w:rPr>
          <w:rFonts w:ascii="Times New Roman" w:hAnsi="Times New Roman"/>
          <w:sz w:val="28"/>
          <w:szCs w:val="28"/>
          <w:lang w:val="ru-RU"/>
        </w:rPr>
        <w:t xml:space="preserve">в </w:t>
      </w:r>
      <w:proofErr w:type="spellStart"/>
      <w:r w:rsidRPr="00A6224F">
        <w:rPr>
          <w:rFonts w:ascii="Times New Roman" w:hAnsi="Times New Roman"/>
          <w:sz w:val="28"/>
          <w:szCs w:val="28"/>
          <w:lang w:val="ru-RU"/>
        </w:rPr>
        <w:t>редакції</w:t>
      </w:r>
      <w:proofErr w:type="spellEnd"/>
      <w:r w:rsidRPr="00A6224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6224F">
        <w:rPr>
          <w:rFonts w:ascii="Times New Roman" w:hAnsi="Times New Roman"/>
          <w:sz w:val="28"/>
          <w:szCs w:val="28"/>
        </w:rPr>
        <w:t xml:space="preserve">розпорядження начальника обласної військової адміністрації </w:t>
      </w:r>
    </w:p>
    <w:p w14:paraId="7D64B31D" w14:textId="77777777" w:rsidR="00EA30EF" w:rsidRPr="00A6224F" w:rsidRDefault="00EA30EF" w:rsidP="00EA30EF">
      <w:pPr>
        <w:pStyle w:val="a6"/>
        <w:tabs>
          <w:tab w:val="left" w:pos="5670"/>
        </w:tabs>
        <w:ind w:left="6096"/>
        <w:rPr>
          <w:rFonts w:ascii="Times New Roman" w:hAnsi="Times New Roman"/>
          <w:sz w:val="28"/>
          <w:szCs w:val="28"/>
        </w:rPr>
      </w:pPr>
      <w:r w:rsidRPr="00A6224F">
        <w:rPr>
          <w:rFonts w:ascii="Times New Roman" w:hAnsi="Times New Roman"/>
          <w:sz w:val="28"/>
          <w:szCs w:val="28"/>
        </w:rPr>
        <w:t>від _________ №____________</w:t>
      </w:r>
    </w:p>
    <w:p w14:paraId="575ED987" w14:textId="77777777" w:rsidR="00EA30EF" w:rsidRPr="00A6224F" w:rsidRDefault="00EA30EF" w:rsidP="000733F3">
      <w:pPr>
        <w:tabs>
          <w:tab w:val="left" w:pos="8010"/>
        </w:tabs>
        <w:ind w:left="6096"/>
      </w:pPr>
    </w:p>
    <w:p w14:paraId="0B3C01CC" w14:textId="4E69B04B" w:rsidR="00D02762" w:rsidRPr="000733F3" w:rsidRDefault="00D02762" w:rsidP="000733F3">
      <w:pPr>
        <w:tabs>
          <w:tab w:val="left" w:pos="8010"/>
        </w:tabs>
        <w:ind w:left="6096"/>
      </w:pPr>
      <w:r w:rsidRPr="00A6224F">
        <w:t>Додаток 1</w:t>
      </w:r>
      <w:r w:rsidR="00827131" w:rsidRPr="00A6224F">
        <w:t xml:space="preserve"> Програми</w:t>
      </w:r>
    </w:p>
    <w:p w14:paraId="57D4D618" w14:textId="77777777" w:rsidR="00560621" w:rsidRPr="000733F3" w:rsidRDefault="00560621" w:rsidP="000733F3"/>
    <w:p w14:paraId="1B264CBC" w14:textId="77777777" w:rsidR="00D02762" w:rsidRPr="000733F3" w:rsidRDefault="00D02762" w:rsidP="000733F3">
      <w:pPr>
        <w:jc w:val="center"/>
        <w:rPr>
          <w:b/>
        </w:rPr>
      </w:pPr>
      <w:r w:rsidRPr="000733F3">
        <w:rPr>
          <w:b/>
        </w:rPr>
        <w:t>ПАСПОРТ</w:t>
      </w:r>
    </w:p>
    <w:p w14:paraId="275A7EFF" w14:textId="77777777" w:rsidR="00D02762" w:rsidRPr="000733F3" w:rsidRDefault="00D02762" w:rsidP="000733F3">
      <w:pPr>
        <w:jc w:val="center"/>
        <w:rPr>
          <w:b/>
        </w:rPr>
      </w:pPr>
      <w:r w:rsidRPr="000733F3">
        <w:rPr>
          <w:b/>
        </w:rPr>
        <w:t xml:space="preserve">Програми розвитку туризму та курортів у </w:t>
      </w:r>
    </w:p>
    <w:p w14:paraId="55C6C70A" w14:textId="4394B072" w:rsidR="00D02762" w:rsidRPr="000733F3" w:rsidRDefault="00D02762" w:rsidP="000733F3">
      <w:pPr>
        <w:jc w:val="center"/>
        <w:rPr>
          <w:b/>
        </w:rPr>
      </w:pPr>
      <w:r w:rsidRPr="000733F3">
        <w:rPr>
          <w:b/>
        </w:rPr>
        <w:t>Ль</w:t>
      </w:r>
      <w:r w:rsidR="0038537D">
        <w:rPr>
          <w:b/>
        </w:rPr>
        <w:t>вівської області на 2021 – 2</w:t>
      </w:r>
      <w:r w:rsidR="0038537D">
        <w:rPr>
          <w:b/>
          <w:lang w:val="en-US"/>
        </w:rPr>
        <w:t xml:space="preserve">026 </w:t>
      </w:r>
      <w:r w:rsidRPr="000733F3">
        <w:rPr>
          <w:b/>
        </w:rPr>
        <w:t xml:space="preserve">роки </w:t>
      </w:r>
    </w:p>
    <w:p w14:paraId="25A7CF30" w14:textId="77777777" w:rsidR="00A74144" w:rsidRPr="000733F3" w:rsidRDefault="00A74144" w:rsidP="000733F3">
      <w:pPr>
        <w:jc w:val="center"/>
        <w:rPr>
          <w:b/>
        </w:rPr>
      </w:pPr>
    </w:p>
    <w:p w14:paraId="31C43237" w14:textId="69C9675B" w:rsidR="00D02762" w:rsidRPr="000733F3" w:rsidRDefault="00F26BA8" w:rsidP="000733F3">
      <w:pPr>
        <w:ind w:firstLine="567"/>
      </w:pPr>
      <w:r w:rsidRPr="000733F3">
        <w:t>1. Ініціатор розроблення Програми –</w:t>
      </w:r>
      <w:r w:rsidR="0067467E">
        <w:rPr>
          <w:lang w:val="en-US"/>
        </w:rPr>
        <w:t xml:space="preserve"> </w:t>
      </w:r>
      <w:proofErr w:type="spellStart"/>
      <w:r w:rsidR="0067467E">
        <w:rPr>
          <w:lang w:val="en-US"/>
        </w:rPr>
        <w:t>департамент</w:t>
      </w:r>
      <w:proofErr w:type="spellEnd"/>
      <w:r w:rsidR="0067467E">
        <w:rPr>
          <w:lang w:val="en-US"/>
        </w:rPr>
        <w:t xml:space="preserve"> </w:t>
      </w:r>
      <w:proofErr w:type="spellStart"/>
      <w:r w:rsidR="0067467E">
        <w:rPr>
          <w:lang w:val="en-US"/>
        </w:rPr>
        <w:t>спорту</w:t>
      </w:r>
      <w:proofErr w:type="spellEnd"/>
      <w:r w:rsidR="0067467E">
        <w:rPr>
          <w:lang w:val="en-US"/>
        </w:rPr>
        <w:t xml:space="preserve">, </w:t>
      </w:r>
      <w:proofErr w:type="spellStart"/>
      <w:r w:rsidR="0067467E">
        <w:rPr>
          <w:lang w:val="en-US"/>
        </w:rPr>
        <w:t>молоді</w:t>
      </w:r>
      <w:proofErr w:type="spellEnd"/>
      <w:r w:rsidR="0067467E">
        <w:rPr>
          <w:lang w:val="en-US"/>
        </w:rPr>
        <w:t xml:space="preserve"> </w:t>
      </w:r>
      <w:proofErr w:type="spellStart"/>
      <w:r w:rsidR="0067467E">
        <w:rPr>
          <w:lang w:val="en-US"/>
        </w:rPr>
        <w:t>та</w:t>
      </w:r>
      <w:proofErr w:type="spellEnd"/>
      <w:r w:rsidR="0067467E">
        <w:rPr>
          <w:lang w:val="en-US"/>
        </w:rPr>
        <w:t xml:space="preserve"> </w:t>
      </w:r>
      <w:proofErr w:type="spellStart"/>
      <w:r w:rsidR="0067467E">
        <w:rPr>
          <w:lang w:val="en-US"/>
        </w:rPr>
        <w:t>туризму</w:t>
      </w:r>
      <w:proofErr w:type="spellEnd"/>
      <w:r w:rsidR="0067467E">
        <w:rPr>
          <w:lang w:val="en-US"/>
        </w:rPr>
        <w:t xml:space="preserve"> </w:t>
      </w:r>
      <w:r w:rsidRPr="000733F3">
        <w:t xml:space="preserve">Львівської обласної </w:t>
      </w:r>
      <w:r w:rsidR="001B6F83" w:rsidRPr="000733F3">
        <w:t>державної</w:t>
      </w:r>
      <w:r w:rsidRPr="000733F3">
        <w:t xml:space="preserve"> адміністрації.</w:t>
      </w:r>
    </w:p>
    <w:p w14:paraId="4EC73049" w14:textId="2C9FA72F" w:rsidR="00893D33" w:rsidRPr="000733F3" w:rsidRDefault="00F26BA8" w:rsidP="000733F3">
      <w:pPr>
        <w:ind w:firstLine="567"/>
      </w:pPr>
      <w:r w:rsidRPr="000733F3">
        <w:t xml:space="preserve">2. Дата, номер документа про затвердження Програми – </w:t>
      </w:r>
      <w:r w:rsidR="001E7B00">
        <w:t>рішення</w:t>
      </w:r>
      <w:r w:rsidR="00893D33" w:rsidRPr="000733F3">
        <w:t xml:space="preserve"> сесії Львівської обласної ради від 23.02.2021 №70</w:t>
      </w:r>
      <w:r w:rsidR="007A7A17" w:rsidRPr="000733F3">
        <w:t xml:space="preserve"> (зі змінами)</w:t>
      </w:r>
      <w:r w:rsidR="00893D33" w:rsidRPr="000733F3">
        <w:t>.</w:t>
      </w:r>
    </w:p>
    <w:p w14:paraId="4A944539" w14:textId="6C5435B3" w:rsidR="00F26BA8" w:rsidRPr="000733F3" w:rsidRDefault="00F26BA8" w:rsidP="000733F3">
      <w:pPr>
        <w:ind w:firstLine="567"/>
      </w:pPr>
      <w:r w:rsidRPr="000733F3">
        <w:t>3-4. Розробник Програми та головний розпорядник коштів за Програмою –</w:t>
      </w:r>
      <w:r w:rsidR="0067467E">
        <w:rPr>
          <w:lang w:val="en-US"/>
        </w:rPr>
        <w:t xml:space="preserve"> </w:t>
      </w:r>
      <w:proofErr w:type="spellStart"/>
      <w:r w:rsidR="0067467E">
        <w:rPr>
          <w:lang w:val="en-US"/>
        </w:rPr>
        <w:t>департамент</w:t>
      </w:r>
      <w:proofErr w:type="spellEnd"/>
      <w:r w:rsidR="0067467E">
        <w:rPr>
          <w:lang w:val="en-US"/>
        </w:rPr>
        <w:t xml:space="preserve"> </w:t>
      </w:r>
      <w:proofErr w:type="spellStart"/>
      <w:r w:rsidR="0067467E">
        <w:rPr>
          <w:lang w:val="en-US"/>
        </w:rPr>
        <w:t>спорту</w:t>
      </w:r>
      <w:proofErr w:type="spellEnd"/>
      <w:r w:rsidR="0067467E">
        <w:rPr>
          <w:lang w:val="en-US"/>
        </w:rPr>
        <w:t xml:space="preserve">, </w:t>
      </w:r>
      <w:proofErr w:type="spellStart"/>
      <w:r w:rsidR="0067467E">
        <w:rPr>
          <w:lang w:val="en-US"/>
        </w:rPr>
        <w:t>молоді</w:t>
      </w:r>
      <w:proofErr w:type="spellEnd"/>
      <w:r w:rsidR="0067467E">
        <w:rPr>
          <w:lang w:val="en-US"/>
        </w:rPr>
        <w:t xml:space="preserve"> </w:t>
      </w:r>
      <w:proofErr w:type="spellStart"/>
      <w:r w:rsidR="0067467E">
        <w:rPr>
          <w:lang w:val="en-US"/>
        </w:rPr>
        <w:t>та</w:t>
      </w:r>
      <w:proofErr w:type="spellEnd"/>
      <w:r w:rsidR="0067467E">
        <w:rPr>
          <w:lang w:val="en-US"/>
        </w:rPr>
        <w:t xml:space="preserve"> </w:t>
      </w:r>
      <w:proofErr w:type="spellStart"/>
      <w:r w:rsidR="0067467E">
        <w:rPr>
          <w:lang w:val="en-US"/>
        </w:rPr>
        <w:t>туризму</w:t>
      </w:r>
      <w:proofErr w:type="spellEnd"/>
      <w:r w:rsidR="0067467E">
        <w:rPr>
          <w:lang w:val="en-US"/>
        </w:rPr>
        <w:t xml:space="preserve"> </w:t>
      </w:r>
      <w:r w:rsidR="0067467E" w:rsidRPr="000733F3">
        <w:t>Львівської обласної державної адміністрації.</w:t>
      </w:r>
      <w:r w:rsidR="0067467E">
        <w:rPr>
          <w:lang w:val="en-US"/>
        </w:rPr>
        <w:t xml:space="preserve"> </w:t>
      </w:r>
    </w:p>
    <w:p w14:paraId="35307A58" w14:textId="5D9A9511" w:rsidR="008C3742" w:rsidRPr="00DC1867" w:rsidRDefault="008C3742" w:rsidP="000733F3">
      <w:pPr>
        <w:ind w:firstLine="567"/>
      </w:pPr>
      <w:r w:rsidRPr="000733F3">
        <w:t xml:space="preserve">5. Відповідальні виконавці Програми та отримувачі коштів – </w:t>
      </w:r>
      <w:proofErr w:type="spellStart"/>
      <w:r w:rsidR="0067467E">
        <w:rPr>
          <w:lang w:val="en-US"/>
        </w:rPr>
        <w:t>департамент</w:t>
      </w:r>
      <w:proofErr w:type="spellEnd"/>
      <w:r w:rsidR="0067467E">
        <w:rPr>
          <w:lang w:val="en-US"/>
        </w:rPr>
        <w:t xml:space="preserve"> </w:t>
      </w:r>
      <w:proofErr w:type="spellStart"/>
      <w:r w:rsidR="0067467E">
        <w:rPr>
          <w:lang w:val="en-US"/>
        </w:rPr>
        <w:t>спорту</w:t>
      </w:r>
      <w:proofErr w:type="spellEnd"/>
      <w:r w:rsidR="0067467E">
        <w:rPr>
          <w:lang w:val="en-US"/>
        </w:rPr>
        <w:t xml:space="preserve">, </w:t>
      </w:r>
      <w:proofErr w:type="spellStart"/>
      <w:r w:rsidR="0067467E">
        <w:rPr>
          <w:lang w:val="en-US"/>
        </w:rPr>
        <w:t>молоді</w:t>
      </w:r>
      <w:proofErr w:type="spellEnd"/>
      <w:r w:rsidR="0067467E">
        <w:rPr>
          <w:lang w:val="en-US"/>
        </w:rPr>
        <w:t xml:space="preserve"> </w:t>
      </w:r>
      <w:proofErr w:type="spellStart"/>
      <w:r w:rsidR="0067467E">
        <w:rPr>
          <w:lang w:val="en-US"/>
        </w:rPr>
        <w:t>та</w:t>
      </w:r>
      <w:proofErr w:type="spellEnd"/>
      <w:r w:rsidR="0067467E">
        <w:rPr>
          <w:lang w:val="en-US"/>
        </w:rPr>
        <w:t xml:space="preserve"> </w:t>
      </w:r>
      <w:proofErr w:type="spellStart"/>
      <w:r w:rsidR="0067467E">
        <w:rPr>
          <w:lang w:val="en-US"/>
        </w:rPr>
        <w:t>туризму</w:t>
      </w:r>
      <w:proofErr w:type="spellEnd"/>
      <w:r w:rsidR="0067467E">
        <w:rPr>
          <w:lang w:val="en-US"/>
        </w:rPr>
        <w:t xml:space="preserve"> </w:t>
      </w:r>
      <w:r w:rsidRPr="000733F3">
        <w:t xml:space="preserve">Львівської обласної </w:t>
      </w:r>
      <w:r w:rsidR="001B6F83" w:rsidRPr="000733F3">
        <w:t>державної</w:t>
      </w:r>
      <w:r w:rsidRPr="000733F3">
        <w:t xml:space="preserve"> адміністрації, територіальні громади, Асоціація Курортів </w:t>
      </w:r>
      <w:r w:rsidRPr="00DC1867">
        <w:t>України та інші організації</w:t>
      </w:r>
      <w:r w:rsidR="004E6F13" w:rsidRPr="00DC1867">
        <w:t>.</w:t>
      </w:r>
    </w:p>
    <w:p w14:paraId="1FD24542" w14:textId="28541698" w:rsidR="004E6F13" w:rsidRPr="00DC1867" w:rsidRDefault="004E6F13" w:rsidP="000733F3">
      <w:pPr>
        <w:ind w:firstLine="567"/>
      </w:pPr>
      <w:r w:rsidRPr="00DC1867">
        <w:t>6. Те</w:t>
      </w:r>
      <w:r w:rsidR="0038537D" w:rsidRPr="00DC1867">
        <w:t>рмін реалізації Програми</w:t>
      </w:r>
      <w:r w:rsidR="0038537D" w:rsidRPr="00DC1867">
        <w:rPr>
          <w:lang w:val="en-US"/>
        </w:rPr>
        <w:t xml:space="preserve"> </w:t>
      </w:r>
      <w:r w:rsidR="00B73F47" w:rsidRPr="00DC1867">
        <w:t xml:space="preserve">2021 - </w:t>
      </w:r>
      <w:r w:rsidR="0038537D" w:rsidRPr="00DC1867">
        <w:t>202</w:t>
      </w:r>
      <w:r w:rsidR="0038537D" w:rsidRPr="00DC1867">
        <w:rPr>
          <w:lang w:val="en-US"/>
        </w:rPr>
        <w:t>6</w:t>
      </w:r>
      <w:r w:rsidR="0038537D" w:rsidRPr="00DC1867">
        <w:t xml:space="preserve"> р</w:t>
      </w:r>
      <w:r w:rsidR="00B73F47" w:rsidRPr="00DC1867">
        <w:t>оки</w:t>
      </w:r>
      <w:r w:rsidRPr="00DC1867">
        <w:t>.</w:t>
      </w:r>
    </w:p>
    <w:p w14:paraId="0D19FC00" w14:textId="77777777" w:rsidR="00866EEE" w:rsidRDefault="004E6F13" w:rsidP="00866EEE">
      <w:pPr>
        <w:ind w:firstLine="567"/>
      </w:pPr>
      <w:r w:rsidRPr="00DC1867">
        <w:t>7. Номер та назва завдань Стратегії розвитку Львівської</w:t>
      </w:r>
      <w:r w:rsidRPr="000733F3">
        <w:t xml:space="preserve"> області</w:t>
      </w:r>
      <w:r w:rsidR="00866EEE">
        <w:rPr>
          <w:lang w:val="en-US"/>
        </w:rPr>
        <w:t xml:space="preserve"> </w:t>
      </w:r>
      <w:r w:rsidR="00866EEE">
        <w:t>на період</w:t>
      </w:r>
      <w:r w:rsidR="00866EEE">
        <w:rPr>
          <w:lang w:val="en-US"/>
        </w:rPr>
        <w:t xml:space="preserve"> </w:t>
      </w:r>
      <w:r w:rsidR="00866EEE">
        <w:t>2021– 2027 років</w:t>
      </w:r>
      <w:r w:rsidRPr="000733F3">
        <w:t xml:space="preserve">, яким відповідає Програма – завдання 5. «Туристична привабливість» </w:t>
      </w:r>
      <w:r w:rsidR="001C3AA2" w:rsidRPr="000733F3">
        <w:t>о</w:t>
      </w:r>
      <w:r w:rsidR="00941423" w:rsidRPr="000733F3">
        <w:t xml:space="preserve">перативні цілі: </w:t>
      </w:r>
      <w:r w:rsidRPr="000733F3">
        <w:t xml:space="preserve">5.1. </w:t>
      </w:r>
      <w:r w:rsidR="00941423" w:rsidRPr="000733F3">
        <w:t>«</w:t>
      </w:r>
      <w:r w:rsidRPr="000733F3">
        <w:t>Підвищення атракційності та інфраструктурного забезпечення туризму, курортів, оз</w:t>
      </w:r>
      <w:r w:rsidR="00941423" w:rsidRPr="000733F3">
        <w:t>доровлення, спорту та рекреації»</w:t>
      </w:r>
      <w:r w:rsidR="001C3AA2" w:rsidRPr="000733F3">
        <w:t xml:space="preserve"> та</w:t>
      </w:r>
      <w:r w:rsidR="00941423" w:rsidRPr="000733F3">
        <w:t xml:space="preserve"> </w:t>
      </w:r>
      <w:r w:rsidRPr="000733F3">
        <w:t xml:space="preserve">5.2. </w:t>
      </w:r>
      <w:r w:rsidR="00941423" w:rsidRPr="000733F3">
        <w:t>«</w:t>
      </w:r>
      <w:r w:rsidRPr="000733F3">
        <w:t>Підвищення якості регіонального туристичного продукту та його просування</w:t>
      </w:r>
      <w:r w:rsidR="00941423" w:rsidRPr="000733F3">
        <w:t>»</w:t>
      </w:r>
      <w:r w:rsidR="00A5662D" w:rsidRPr="000733F3">
        <w:t>.</w:t>
      </w:r>
    </w:p>
    <w:p w14:paraId="11D1EC13" w14:textId="77777777" w:rsidR="008D0821" w:rsidRDefault="00A76C9B" w:rsidP="007F00E8">
      <w:pPr>
        <w:ind w:firstLine="567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8</w:t>
      </w:r>
      <w:r w:rsidR="0038537D" w:rsidRPr="0067467E">
        <w:rPr>
          <w:sz w:val="28"/>
          <w:szCs w:val="28"/>
        </w:rPr>
        <w:t>. Загальний обсяг фінансових ресурсів, нео</w:t>
      </w:r>
      <w:r w:rsidR="008D0821">
        <w:rPr>
          <w:sz w:val="28"/>
          <w:szCs w:val="28"/>
        </w:rPr>
        <w:t>бхідних для реалізації Програми</w:t>
      </w:r>
      <w:r w:rsidR="008D0821">
        <w:rPr>
          <w:sz w:val="28"/>
          <w:szCs w:val="28"/>
          <w:lang w:val="en-US"/>
        </w:rPr>
        <w:t>:</w:t>
      </w:r>
    </w:p>
    <w:p w14:paraId="0A5CF465" w14:textId="77777777" w:rsidR="008D0821" w:rsidRPr="006F0B0D" w:rsidRDefault="008D0821" w:rsidP="008D0821">
      <w:pPr>
        <w:ind w:firstLine="567"/>
      </w:pPr>
      <w:r w:rsidRPr="006F0B0D">
        <w:t xml:space="preserve">2021 рік – </w:t>
      </w:r>
      <w:r w:rsidRPr="006F0B0D">
        <w:rPr>
          <w:b/>
          <w:lang w:val="en-US"/>
        </w:rPr>
        <w:t>5 608</w:t>
      </w:r>
      <w:r w:rsidRPr="006F0B0D">
        <w:rPr>
          <w:b/>
        </w:rPr>
        <w:t>,</w:t>
      </w:r>
      <w:r w:rsidRPr="006F0B0D">
        <w:rPr>
          <w:b/>
          <w:lang w:val="en-US"/>
        </w:rPr>
        <w:t>002</w:t>
      </w:r>
      <w:r w:rsidRPr="006F0B0D">
        <w:rPr>
          <w:b/>
        </w:rPr>
        <w:t xml:space="preserve"> тис. грн</w:t>
      </w:r>
      <w:r w:rsidRPr="006F0B0D">
        <w:t xml:space="preserve"> </w:t>
      </w:r>
    </w:p>
    <w:p w14:paraId="2B186F14" w14:textId="77777777" w:rsidR="008D0821" w:rsidRPr="006F0B0D" w:rsidRDefault="008D0821" w:rsidP="008D0821">
      <w:pPr>
        <w:ind w:firstLine="567"/>
      </w:pPr>
      <w:r w:rsidRPr="006F0B0D">
        <w:t xml:space="preserve">2022 рік – </w:t>
      </w:r>
      <w:r w:rsidRPr="006F0B0D">
        <w:rPr>
          <w:b/>
          <w:lang w:val="en-US"/>
        </w:rPr>
        <w:t>820,0</w:t>
      </w:r>
      <w:r w:rsidRPr="006F0B0D">
        <w:rPr>
          <w:b/>
        </w:rPr>
        <w:t xml:space="preserve"> тис. грн</w:t>
      </w:r>
    </w:p>
    <w:p w14:paraId="636A286E" w14:textId="77777777" w:rsidR="008D0821" w:rsidRPr="006F0B0D" w:rsidRDefault="008D0821" w:rsidP="008D0821">
      <w:pPr>
        <w:ind w:firstLine="567"/>
      </w:pPr>
      <w:r w:rsidRPr="006F0B0D">
        <w:t xml:space="preserve">2023 рік </w:t>
      </w:r>
      <w:r w:rsidRPr="006F0B0D">
        <w:rPr>
          <w:b/>
        </w:rPr>
        <w:t xml:space="preserve">– </w:t>
      </w:r>
      <w:r w:rsidRPr="006F0B0D">
        <w:rPr>
          <w:b/>
          <w:lang w:val="en-US"/>
        </w:rPr>
        <w:t>1 340,678</w:t>
      </w:r>
      <w:r w:rsidRPr="006F0B0D">
        <w:rPr>
          <w:b/>
        </w:rPr>
        <w:t xml:space="preserve"> тис. грн</w:t>
      </w:r>
    </w:p>
    <w:p w14:paraId="7A9DFFD0" w14:textId="77777777" w:rsidR="008D0821" w:rsidRPr="006F0B0D" w:rsidRDefault="008D0821" w:rsidP="008D0821">
      <w:pPr>
        <w:ind w:firstLine="567"/>
        <w:rPr>
          <w:b/>
        </w:rPr>
      </w:pPr>
      <w:r w:rsidRPr="006F0B0D">
        <w:t xml:space="preserve">2024 рік – </w:t>
      </w:r>
      <w:r w:rsidRPr="006F0B0D">
        <w:rPr>
          <w:b/>
          <w:lang w:val="en-US"/>
        </w:rPr>
        <w:t>2 518,0</w:t>
      </w:r>
      <w:r w:rsidRPr="006F0B0D">
        <w:rPr>
          <w:b/>
        </w:rPr>
        <w:t xml:space="preserve"> тис. грн</w:t>
      </w:r>
    </w:p>
    <w:p w14:paraId="1A6BD86F" w14:textId="77777777" w:rsidR="008D0821" w:rsidRPr="006F0B0D" w:rsidRDefault="008D0821" w:rsidP="008D0821">
      <w:pPr>
        <w:ind w:firstLine="567"/>
      </w:pPr>
      <w:r w:rsidRPr="006F0B0D">
        <w:t xml:space="preserve">2025 рік – </w:t>
      </w:r>
      <w:r w:rsidRPr="006F0B0D">
        <w:rPr>
          <w:b/>
        </w:rPr>
        <w:t>2</w:t>
      </w:r>
      <w:r w:rsidRPr="006F0B0D">
        <w:rPr>
          <w:b/>
          <w:lang w:val="en-US"/>
        </w:rPr>
        <w:t> 300,0</w:t>
      </w:r>
      <w:r w:rsidRPr="006F0B0D">
        <w:rPr>
          <w:b/>
        </w:rPr>
        <w:t xml:space="preserve"> тис. грн</w:t>
      </w:r>
    </w:p>
    <w:p w14:paraId="110C7821" w14:textId="42B79394" w:rsidR="007F00E8" w:rsidRPr="006F0B0D" w:rsidRDefault="008D0821" w:rsidP="008D0821">
      <w:pPr>
        <w:ind w:firstLine="567"/>
      </w:pPr>
      <w:r w:rsidRPr="006F0B0D">
        <w:t>2026 рік</w:t>
      </w:r>
      <w:bookmarkStart w:id="0" w:name="_GoBack"/>
      <w:bookmarkEnd w:id="0"/>
      <w:r w:rsidRPr="006F0B0D">
        <w:t xml:space="preserve"> – </w:t>
      </w:r>
      <w:r w:rsidRPr="006F0B0D">
        <w:rPr>
          <w:b/>
          <w:lang w:val="en-US"/>
        </w:rPr>
        <w:t xml:space="preserve"> 2 500</w:t>
      </w:r>
      <w:r w:rsidRPr="006F0B0D">
        <w:rPr>
          <w:b/>
        </w:rPr>
        <w:t>,0 тис. грн</w:t>
      </w:r>
      <w:r w:rsidRPr="006F0B0D">
        <w:t xml:space="preserve"> </w:t>
      </w:r>
      <w:r w:rsidR="0038537D" w:rsidRPr="006F0B0D">
        <w:rPr>
          <w:lang w:val="en-US"/>
        </w:rPr>
        <w:t xml:space="preserve"> </w:t>
      </w:r>
    </w:p>
    <w:p w14:paraId="17A568EA" w14:textId="7A83840C" w:rsidR="008D0821" w:rsidRPr="006F0B0D" w:rsidRDefault="008D0821" w:rsidP="008D0821">
      <w:pPr>
        <w:ind w:firstLine="567"/>
        <w:rPr>
          <w:lang w:val="en-US"/>
        </w:rPr>
      </w:pPr>
      <w:r w:rsidRPr="006F0B0D">
        <w:rPr>
          <w:lang w:val="en-US"/>
        </w:rPr>
        <w:t xml:space="preserve">8.1. </w:t>
      </w:r>
      <w:r w:rsidRPr="006F0B0D">
        <w:t>Кошти обласного бюджету</w:t>
      </w:r>
      <w:r w:rsidRPr="006F0B0D">
        <w:rPr>
          <w:lang w:val="en-US"/>
        </w:rPr>
        <w:t>:</w:t>
      </w:r>
    </w:p>
    <w:p w14:paraId="0B6AAFFE" w14:textId="77777777" w:rsidR="008D0821" w:rsidRPr="006F0B0D" w:rsidRDefault="008D0821" w:rsidP="008D0821">
      <w:pPr>
        <w:ind w:firstLine="567"/>
      </w:pPr>
      <w:r w:rsidRPr="006F0B0D">
        <w:t xml:space="preserve">2021 рік – </w:t>
      </w:r>
      <w:r w:rsidRPr="006F0B0D">
        <w:rPr>
          <w:b/>
          <w:lang w:val="en-US"/>
        </w:rPr>
        <w:t>4 900,0</w:t>
      </w:r>
      <w:r w:rsidRPr="006F0B0D">
        <w:rPr>
          <w:b/>
        </w:rPr>
        <w:t xml:space="preserve"> тис. грн</w:t>
      </w:r>
      <w:r w:rsidRPr="006F0B0D">
        <w:t xml:space="preserve"> </w:t>
      </w:r>
    </w:p>
    <w:p w14:paraId="16EE57BA" w14:textId="77777777" w:rsidR="008D0821" w:rsidRPr="006F0B0D" w:rsidRDefault="008D0821" w:rsidP="008D0821">
      <w:pPr>
        <w:ind w:firstLine="567"/>
      </w:pPr>
      <w:r w:rsidRPr="006F0B0D">
        <w:t xml:space="preserve">2022 рік – </w:t>
      </w:r>
      <w:r w:rsidRPr="006F0B0D">
        <w:rPr>
          <w:b/>
          <w:lang w:val="en-US"/>
        </w:rPr>
        <w:t>820,0</w:t>
      </w:r>
      <w:r w:rsidRPr="006F0B0D">
        <w:rPr>
          <w:b/>
        </w:rPr>
        <w:t xml:space="preserve"> тис. грн</w:t>
      </w:r>
    </w:p>
    <w:p w14:paraId="50A833BD" w14:textId="77777777" w:rsidR="008D0821" w:rsidRPr="006F0B0D" w:rsidRDefault="008D0821" w:rsidP="008D0821">
      <w:pPr>
        <w:ind w:firstLine="567"/>
      </w:pPr>
      <w:r w:rsidRPr="006F0B0D">
        <w:t xml:space="preserve">2023 рік </w:t>
      </w:r>
      <w:r w:rsidRPr="006F0B0D">
        <w:rPr>
          <w:b/>
        </w:rPr>
        <w:t xml:space="preserve">– </w:t>
      </w:r>
      <w:r w:rsidRPr="006F0B0D">
        <w:rPr>
          <w:b/>
          <w:lang w:val="en-US"/>
        </w:rPr>
        <w:t>1 340,678</w:t>
      </w:r>
      <w:r w:rsidRPr="006F0B0D">
        <w:rPr>
          <w:b/>
        </w:rPr>
        <w:t xml:space="preserve"> тис. грн</w:t>
      </w:r>
    </w:p>
    <w:p w14:paraId="5FD5CA33" w14:textId="77777777" w:rsidR="008D0821" w:rsidRPr="006F0B0D" w:rsidRDefault="008D0821" w:rsidP="008D0821">
      <w:pPr>
        <w:ind w:firstLine="567"/>
        <w:rPr>
          <w:b/>
        </w:rPr>
      </w:pPr>
      <w:r w:rsidRPr="006F0B0D">
        <w:t xml:space="preserve">2024 рік – </w:t>
      </w:r>
      <w:r w:rsidRPr="006F0B0D">
        <w:rPr>
          <w:b/>
          <w:lang w:val="en-US"/>
        </w:rPr>
        <w:t xml:space="preserve">2 518,0 </w:t>
      </w:r>
      <w:r w:rsidRPr="006F0B0D">
        <w:rPr>
          <w:b/>
        </w:rPr>
        <w:t>тис. грн</w:t>
      </w:r>
    </w:p>
    <w:p w14:paraId="27BAFFFD" w14:textId="77777777" w:rsidR="008D0821" w:rsidRPr="006F0B0D" w:rsidRDefault="008D0821" w:rsidP="008D0821">
      <w:pPr>
        <w:ind w:firstLine="567"/>
      </w:pPr>
      <w:r w:rsidRPr="006F0B0D">
        <w:t xml:space="preserve">2025 рік – </w:t>
      </w:r>
      <w:r w:rsidRPr="006F0B0D">
        <w:rPr>
          <w:b/>
        </w:rPr>
        <w:t>2</w:t>
      </w:r>
      <w:r w:rsidRPr="006F0B0D">
        <w:rPr>
          <w:b/>
          <w:lang w:val="en-US"/>
        </w:rPr>
        <w:t> 300,0</w:t>
      </w:r>
      <w:r w:rsidRPr="006F0B0D">
        <w:rPr>
          <w:b/>
        </w:rPr>
        <w:t xml:space="preserve"> тис. грн</w:t>
      </w:r>
    </w:p>
    <w:p w14:paraId="226DB241" w14:textId="13B743FC" w:rsidR="008D0821" w:rsidRPr="006F0B0D" w:rsidRDefault="008D0821" w:rsidP="008D0821">
      <w:pPr>
        <w:ind w:firstLine="567"/>
        <w:rPr>
          <w:b/>
        </w:rPr>
      </w:pPr>
      <w:r w:rsidRPr="006F0B0D">
        <w:t xml:space="preserve">2026 рік – </w:t>
      </w:r>
      <w:r w:rsidRPr="006F0B0D">
        <w:rPr>
          <w:b/>
          <w:lang w:val="en-US"/>
        </w:rPr>
        <w:t>2 500,0</w:t>
      </w:r>
      <w:r w:rsidRPr="006F0B0D">
        <w:rPr>
          <w:b/>
        </w:rPr>
        <w:t xml:space="preserve"> тис. грн</w:t>
      </w:r>
    </w:p>
    <w:p w14:paraId="78B7E6E5" w14:textId="4BC17440" w:rsidR="008D0821" w:rsidRPr="006F0B0D" w:rsidRDefault="008D0821" w:rsidP="008D0821">
      <w:pPr>
        <w:ind w:firstLine="567"/>
        <w:rPr>
          <w:b/>
          <w:lang w:val="en-US"/>
        </w:rPr>
      </w:pPr>
      <w:r w:rsidRPr="006F0B0D">
        <w:rPr>
          <w:lang w:val="en-US"/>
        </w:rPr>
        <w:t xml:space="preserve">8.2. </w:t>
      </w:r>
      <w:r w:rsidRPr="006F0B0D">
        <w:t>Кошти інших джерел</w:t>
      </w:r>
      <w:r w:rsidRPr="006F0B0D">
        <w:rPr>
          <w:lang w:val="en-US"/>
        </w:rPr>
        <w:t>:</w:t>
      </w:r>
    </w:p>
    <w:p w14:paraId="5795910B" w14:textId="1E01A7DA" w:rsidR="008D0821" w:rsidRPr="006F0B0D" w:rsidRDefault="008D0821" w:rsidP="008D0821">
      <w:pPr>
        <w:ind w:firstLine="567"/>
        <w:rPr>
          <w:lang w:val="en-US"/>
        </w:rPr>
      </w:pPr>
      <w:r w:rsidRPr="006F0B0D">
        <w:rPr>
          <w:lang w:val="en-US"/>
        </w:rPr>
        <w:t xml:space="preserve">2021 </w:t>
      </w:r>
      <w:proofErr w:type="spellStart"/>
      <w:r w:rsidRPr="006F0B0D">
        <w:rPr>
          <w:lang w:val="en-US"/>
        </w:rPr>
        <w:t>рік</w:t>
      </w:r>
      <w:proofErr w:type="spellEnd"/>
      <w:r w:rsidRPr="006F0B0D">
        <w:rPr>
          <w:lang w:val="en-US"/>
        </w:rPr>
        <w:t xml:space="preserve"> – </w:t>
      </w:r>
      <w:r w:rsidRPr="006F0B0D">
        <w:rPr>
          <w:b/>
          <w:lang w:val="en-US"/>
        </w:rPr>
        <w:t xml:space="preserve">708,002 </w:t>
      </w:r>
      <w:proofErr w:type="spellStart"/>
      <w:r w:rsidRPr="006F0B0D">
        <w:rPr>
          <w:b/>
          <w:lang w:val="en-US"/>
        </w:rPr>
        <w:t>тис</w:t>
      </w:r>
      <w:proofErr w:type="spellEnd"/>
      <w:r w:rsidRPr="006F0B0D">
        <w:rPr>
          <w:b/>
          <w:lang w:val="en-US"/>
        </w:rPr>
        <w:t xml:space="preserve">. </w:t>
      </w:r>
      <w:proofErr w:type="spellStart"/>
      <w:r w:rsidRPr="006F0B0D">
        <w:rPr>
          <w:b/>
          <w:lang w:val="en-US"/>
        </w:rPr>
        <w:t>грн</w:t>
      </w:r>
      <w:proofErr w:type="spellEnd"/>
    </w:p>
    <w:p w14:paraId="3C217C61" w14:textId="1B5A2D0D" w:rsidR="007F00E8" w:rsidRDefault="007F00E8" w:rsidP="008D0821">
      <w:pPr>
        <w:rPr>
          <w:sz w:val="28"/>
          <w:szCs w:val="28"/>
        </w:rPr>
      </w:pPr>
    </w:p>
    <w:p w14:paraId="14E43675" w14:textId="384C8DBE" w:rsidR="0038537D" w:rsidRPr="007F00E8" w:rsidRDefault="0038537D" w:rsidP="001E7B00">
      <w:pPr>
        <w:rPr>
          <w:sz w:val="28"/>
          <w:szCs w:val="28"/>
        </w:rPr>
      </w:pPr>
      <w:r w:rsidRPr="0067467E">
        <w:rPr>
          <w:b/>
        </w:rPr>
        <w:t>Директор департамент</w:t>
      </w:r>
      <w:r w:rsidR="001E7B00">
        <w:rPr>
          <w:b/>
          <w:lang w:val="en-US"/>
        </w:rPr>
        <w:t>у</w:t>
      </w:r>
      <w:r w:rsidRPr="0067467E">
        <w:rPr>
          <w:b/>
        </w:rPr>
        <w:t xml:space="preserve"> спорту,</w:t>
      </w:r>
    </w:p>
    <w:p w14:paraId="1209D69C" w14:textId="77777777" w:rsidR="0038537D" w:rsidRPr="0067467E" w:rsidRDefault="0038537D" w:rsidP="001E7B00">
      <w:pPr>
        <w:rPr>
          <w:b/>
        </w:rPr>
      </w:pPr>
      <w:r w:rsidRPr="0067467E">
        <w:rPr>
          <w:b/>
        </w:rPr>
        <w:t>молоді та туризму Львівської</w:t>
      </w:r>
    </w:p>
    <w:p w14:paraId="467F5F81" w14:textId="3A4E7500" w:rsidR="0038537D" w:rsidRPr="0067467E" w:rsidRDefault="0038537D" w:rsidP="001E7B00">
      <w:pPr>
        <w:rPr>
          <w:b/>
        </w:rPr>
      </w:pPr>
      <w:r w:rsidRPr="0067467E">
        <w:rPr>
          <w:b/>
        </w:rPr>
        <w:t xml:space="preserve">обласної державної адміністрації </w:t>
      </w:r>
      <w:r w:rsidRPr="0067467E">
        <w:rPr>
          <w:b/>
          <w:lang w:val="en-US"/>
        </w:rPr>
        <w:t xml:space="preserve">                                                     </w:t>
      </w:r>
      <w:r w:rsidR="001E7B00">
        <w:rPr>
          <w:b/>
          <w:lang w:val="en-US"/>
        </w:rPr>
        <w:t xml:space="preserve">             </w:t>
      </w:r>
      <w:r w:rsidRPr="0067467E">
        <w:rPr>
          <w:b/>
        </w:rPr>
        <w:t>Роман ХІМ’ЯК</w:t>
      </w:r>
    </w:p>
    <w:sectPr w:rsidR="0038537D" w:rsidRPr="0067467E" w:rsidSect="00FA3231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725D21"/>
    <w:multiLevelType w:val="hybridMultilevel"/>
    <w:tmpl w:val="30BE4A9C"/>
    <w:lvl w:ilvl="0" w:tplc="E79CFD6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C7B"/>
    <w:rsid w:val="00022A42"/>
    <w:rsid w:val="00031855"/>
    <w:rsid w:val="00042D3A"/>
    <w:rsid w:val="00052579"/>
    <w:rsid w:val="000546A9"/>
    <w:rsid w:val="00065692"/>
    <w:rsid w:val="000733F3"/>
    <w:rsid w:val="00084865"/>
    <w:rsid w:val="000E0A79"/>
    <w:rsid w:val="000E5AB2"/>
    <w:rsid w:val="00135D1F"/>
    <w:rsid w:val="001453AE"/>
    <w:rsid w:val="0016635C"/>
    <w:rsid w:val="0018300F"/>
    <w:rsid w:val="001B6F83"/>
    <w:rsid w:val="001C3AA2"/>
    <w:rsid w:val="001C5B27"/>
    <w:rsid w:val="001D29AF"/>
    <w:rsid w:val="001E7B00"/>
    <w:rsid w:val="0024674D"/>
    <w:rsid w:val="00273B21"/>
    <w:rsid w:val="00274A2A"/>
    <w:rsid w:val="002861E1"/>
    <w:rsid w:val="002A0E07"/>
    <w:rsid w:val="002A2126"/>
    <w:rsid w:val="002D2B07"/>
    <w:rsid w:val="002E0CB0"/>
    <w:rsid w:val="00360332"/>
    <w:rsid w:val="0036063B"/>
    <w:rsid w:val="0037146F"/>
    <w:rsid w:val="0038537D"/>
    <w:rsid w:val="003C0A11"/>
    <w:rsid w:val="003C156D"/>
    <w:rsid w:val="0041722A"/>
    <w:rsid w:val="00447371"/>
    <w:rsid w:val="00470976"/>
    <w:rsid w:val="0047480C"/>
    <w:rsid w:val="00485AE1"/>
    <w:rsid w:val="00486C7B"/>
    <w:rsid w:val="00487C2B"/>
    <w:rsid w:val="004E6F13"/>
    <w:rsid w:val="0050100F"/>
    <w:rsid w:val="00512D63"/>
    <w:rsid w:val="00521104"/>
    <w:rsid w:val="005242E0"/>
    <w:rsid w:val="00547467"/>
    <w:rsid w:val="005573DB"/>
    <w:rsid w:val="00560621"/>
    <w:rsid w:val="00565F9C"/>
    <w:rsid w:val="0059498C"/>
    <w:rsid w:val="006002F8"/>
    <w:rsid w:val="00664632"/>
    <w:rsid w:val="0067467E"/>
    <w:rsid w:val="006F0B0D"/>
    <w:rsid w:val="00721996"/>
    <w:rsid w:val="007327EB"/>
    <w:rsid w:val="00737005"/>
    <w:rsid w:val="007403B2"/>
    <w:rsid w:val="00741CB0"/>
    <w:rsid w:val="00783293"/>
    <w:rsid w:val="00785B8F"/>
    <w:rsid w:val="00792AAD"/>
    <w:rsid w:val="007A7A17"/>
    <w:rsid w:val="007B0F92"/>
    <w:rsid w:val="007F00E8"/>
    <w:rsid w:val="00801B67"/>
    <w:rsid w:val="008213F7"/>
    <w:rsid w:val="00827131"/>
    <w:rsid w:val="00833330"/>
    <w:rsid w:val="0084458C"/>
    <w:rsid w:val="00863289"/>
    <w:rsid w:val="00866EEE"/>
    <w:rsid w:val="00893D33"/>
    <w:rsid w:val="008C34F9"/>
    <w:rsid w:val="008C3742"/>
    <w:rsid w:val="008D0821"/>
    <w:rsid w:val="008D6664"/>
    <w:rsid w:val="008E0F16"/>
    <w:rsid w:val="00903324"/>
    <w:rsid w:val="00915E5D"/>
    <w:rsid w:val="0092083A"/>
    <w:rsid w:val="00941423"/>
    <w:rsid w:val="00965451"/>
    <w:rsid w:val="00983E4B"/>
    <w:rsid w:val="00A14FB7"/>
    <w:rsid w:val="00A21F4E"/>
    <w:rsid w:val="00A4374C"/>
    <w:rsid w:val="00A45164"/>
    <w:rsid w:val="00A471AA"/>
    <w:rsid w:val="00A5662D"/>
    <w:rsid w:val="00A6224F"/>
    <w:rsid w:val="00A72F9B"/>
    <w:rsid w:val="00A73C5B"/>
    <w:rsid w:val="00A74144"/>
    <w:rsid w:val="00A76C9B"/>
    <w:rsid w:val="00A836F1"/>
    <w:rsid w:val="00A86D6D"/>
    <w:rsid w:val="00A87361"/>
    <w:rsid w:val="00AA2D20"/>
    <w:rsid w:val="00AC7591"/>
    <w:rsid w:val="00AC7AA3"/>
    <w:rsid w:val="00AF2841"/>
    <w:rsid w:val="00AF4621"/>
    <w:rsid w:val="00B41CFE"/>
    <w:rsid w:val="00B73F47"/>
    <w:rsid w:val="00B917D7"/>
    <w:rsid w:val="00BA1916"/>
    <w:rsid w:val="00BA1A99"/>
    <w:rsid w:val="00BB24A4"/>
    <w:rsid w:val="00BE606A"/>
    <w:rsid w:val="00C06CFA"/>
    <w:rsid w:val="00C213F6"/>
    <w:rsid w:val="00CC0E8C"/>
    <w:rsid w:val="00CC4131"/>
    <w:rsid w:val="00CC59DE"/>
    <w:rsid w:val="00D02762"/>
    <w:rsid w:val="00D06E12"/>
    <w:rsid w:val="00D137EA"/>
    <w:rsid w:val="00D60625"/>
    <w:rsid w:val="00DC1867"/>
    <w:rsid w:val="00E21CFA"/>
    <w:rsid w:val="00E340C7"/>
    <w:rsid w:val="00EA30EF"/>
    <w:rsid w:val="00EA3B7A"/>
    <w:rsid w:val="00EA5278"/>
    <w:rsid w:val="00EB1462"/>
    <w:rsid w:val="00EC2193"/>
    <w:rsid w:val="00ED33B0"/>
    <w:rsid w:val="00EE300F"/>
    <w:rsid w:val="00F10422"/>
    <w:rsid w:val="00F26BA8"/>
    <w:rsid w:val="00F47EC7"/>
    <w:rsid w:val="00F757A9"/>
    <w:rsid w:val="00FA3231"/>
    <w:rsid w:val="00FE37E7"/>
    <w:rsid w:val="00FF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467696"/>
  <w15:chartTrackingRefBased/>
  <w15:docId w15:val="{35FC0D14-0583-4D35-97BC-C5BEE370E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46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37146F"/>
    <w:pPr>
      <w:suppressAutoHyphens w:val="0"/>
      <w:ind w:firstLine="567"/>
    </w:pPr>
    <w:rPr>
      <w:kern w:val="0"/>
      <w:sz w:val="28"/>
      <w:szCs w:val="28"/>
    </w:rPr>
  </w:style>
  <w:style w:type="character" w:customStyle="1" w:styleId="20">
    <w:name w:val="Основний текст 2 Знак"/>
    <w:basedOn w:val="a0"/>
    <w:link w:val="2"/>
    <w:uiPriority w:val="99"/>
    <w:rsid w:val="0037146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EA3B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156D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C156D"/>
    <w:rPr>
      <w:rFonts w:ascii="Segoe UI" w:eastAsia="Times New Roman" w:hAnsi="Segoe UI" w:cs="Segoe UI"/>
      <w:kern w:val="1"/>
      <w:sz w:val="18"/>
      <w:szCs w:val="18"/>
      <w:lang w:val="uk-UA" w:eastAsia="ru-RU"/>
    </w:rPr>
  </w:style>
  <w:style w:type="paragraph" w:styleId="a6">
    <w:name w:val="No Spacing"/>
    <w:uiPriority w:val="1"/>
    <w:qFormat/>
    <w:rsid w:val="00EA30EF"/>
    <w:pPr>
      <w:spacing w:after="0" w:line="240" w:lineRule="auto"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70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ACFAFA-BEB4-40E8-83D3-A1EE57449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1265</Words>
  <Characters>722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HP</cp:lastModifiedBy>
  <cp:revision>4</cp:revision>
  <cp:lastPrinted>2018-11-30T15:16:00Z</cp:lastPrinted>
  <dcterms:created xsi:type="dcterms:W3CDTF">2025-12-31T11:18:00Z</dcterms:created>
  <dcterms:modified xsi:type="dcterms:W3CDTF">2025-12-31T11:21:00Z</dcterms:modified>
</cp:coreProperties>
</file>